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68AEA">
      <w:pPr>
        <w:overflowPunct w:val="0"/>
        <w:spacing w:line="540" w:lineRule="exact"/>
        <w:ind w:right="840" w:rightChars="400"/>
        <w:jc w:val="left"/>
        <w:rPr>
          <w:rFonts w:hint="eastAsia" w:eastAsia="黑体"/>
          <w:bCs/>
          <w:color w:val="auto"/>
          <w:sz w:val="32"/>
          <w:szCs w:val="30"/>
          <w:highlight w:val="none"/>
        </w:rPr>
      </w:pPr>
      <w:r>
        <w:rPr>
          <w:rFonts w:hint="eastAsia" w:eastAsia="黑体"/>
          <w:bCs/>
          <w:color w:val="auto"/>
          <w:sz w:val="32"/>
          <w:szCs w:val="30"/>
          <w:highlight w:val="none"/>
        </w:rPr>
        <w:t>附件1</w:t>
      </w:r>
    </w:p>
    <w:p w14:paraId="33F0D2C9">
      <w:pPr>
        <w:spacing w:line="700" w:lineRule="exact"/>
        <w:jc w:val="center"/>
        <w:rPr>
          <w:rFonts w:hint="eastAsia" w:eastAsia="方正小标宋_GBK"/>
          <w:bCs/>
          <w:color w:val="auto"/>
          <w:sz w:val="44"/>
          <w:szCs w:val="30"/>
          <w:highlight w:val="none"/>
        </w:rPr>
      </w:pPr>
      <w:r>
        <w:rPr>
          <w:rFonts w:hint="eastAsia" w:eastAsia="方正小标宋_GBK"/>
          <w:bCs/>
          <w:color w:val="auto"/>
          <w:sz w:val="44"/>
          <w:szCs w:val="30"/>
          <w:highlight w:val="none"/>
        </w:rPr>
        <w:t>承诺书</w:t>
      </w:r>
      <w:bookmarkStart w:id="0" w:name="_GoBack"/>
      <w:bookmarkEnd w:id="0"/>
    </w:p>
    <w:p w14:paraId="44FCE3A4">
      <w:pPr>
        <w:overflowPunct w:val="0"/>
        <w:spacing w:line="579" w:lineRule="exact"/>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成都市卫生健康人才交流中心：</w:t>
      </w:r>
    </w:p>
    <w:p w14:paraId="61212647">
      <w:pPr>
        <w:overflowPunct w:val="0"/>
        <w:spacing w:line="540" w:lineRule="exact"/>
        <w:ind w:firstLine="640" w:firstLineChars="200"/>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根据贵方关于</w:t>
      </w:r>
      <w:r>
        <w:rPr>
          <w:rFonts w:hint="eastAsia" w:ascii="仿宋" w:hAnsi="仿宋" w:eastAsia="仿宋"/>
          <w:color w:val="auto"/>
          <w:sz w:val="32"/>
          <w:szCs w:val="28"/>
          <w:highlight w:val="none"/>
        </w:rPr>
        <w:t>成都市卫生健康人才交流中心人事档案管理信息系统日常运行维护服务供应商采购项目</w:t>
      </w:r>
      <w:r>
        <w:rPr>
          <w:rFonts w:hint="eastAsia" w:ascii="仿宋" w:hAnsi="仿宋" w:eastAsia="仿宋"/>
          <w:bCs/>
          <w:color w:val="auto"/>
          <w:sz w:val="32"/>
          <w:szCs w:val="30"/>
          <w:highlight w:val="none"/>
        </w:rPr>
        <w:t>要求，作出以下承诺：</w:t>
      </w:r>
    </w:p>
    <w:p w14:paraId="3915CB1F">
      <w:pPr>
        <w:overflowPunct w:val="0"/>
        <w:spacing w:line="579" w:lineRule="exact"/>
        <w:ind w:firstLine="640" w:firstLineChars="200"/>
        <w:jc w:val="left"/>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1．提交的所有文件、资格、证明、陈述、数据均是真实的和准确的。若存在任何与提供的资料不符的情况，我们愿为由此产生的一切后果负责。</w:t>
      </w:r>
    </w:p>
    <w:p w14:paraId="448A3A8C">
      <w:pPr>
        <w:overflowPunct w:val="0"/>
        <w:spacing w:line="579" w:lineRule="exact"/>
        <w:ind w:firstLine="640" w:firstLineChars="200"/>
        <w:jc w:val="left"/>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2．完全满足比价文件中全部实质性要求，承诺具备本项目比价申请人应具备的所有资格条件。</w:t>
      </w:r>
    </w:p>
    <w:p w14:paraId="32BA03A5">
      <w:pPr>
        <w:overflowPunct w:val="0"/>
        <w:spacing w:line="579" w:lineRule="exact"/>
        <w:ind w:firstLine="640" w:firstLineChars="200"/>
        <w:jc w:val="left"/>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3．比价响应文件中资格证明文件资料、报价文件资料经密封，加盖单位公章和投标人签字后递交。</w:t>
      </w:r>
    </w:p>
    <w:p w14:paraId="584873D3">
      <w:pPr>
        <w:overflowPunct w:val="0"/>
        <w:spacing w:line="579" w:lineRule="exact"/>
        <w:ind w:firstLine="640" w:firstLineChars="200"/>
        <w:jc w:val="left"/>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4．保证遵守比价文件中的有关规定。</w:t>
      </w:r>
    </w:p>
    <w:p w14:paraId="532CF83B">
      <w:pPr>
        <w:overflowPunct w:val="0"/>
        <w:spacing w:line="579" w:lineRule="exact"/>
        <w:ind w:firstLine="640" w:firstLineChars="200"/>
        <w:jc w:val="left"/>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5．保证忠实地执行比价双方所签署的经济合同，并承担合同规定的责任义务。</w:t>
      </w:r>
    </w:p>
    <w:p w14:paraId="1A3F88E1">
      <w:pPr>
        <w:overflowPunct w:val="0"/>
        <w:spacing w:line="579" w:lineRule="exact"/>
        <w:ind w:firstLine="640" w:firstLineChars="200"/>
        <w:jc w:val="left"/>
        <w:rPr>
          <w:rFonts w:hint="eastAsia" w:ascii="仿宋" w:hAnsi="仿宋" w:eastAsia="仿宋"/>
          <w:bCs/>
          <w:color w:val="auto"/>
          <w:sz w:val="32"/>
          <w:szCs w:val="30"/>
          <w:highlight w:val="none"/>
        </w:rPr>
      </w:pPr>
      <w:r>
        <w:rPr>
          <w:rFonts w:hint="eastAsia" w:ascii="仿宋" w:hAnsi="仿宋" w:eastAsia="仿宋"/>
          <w:bCs/>
          <w:color w:val="auto"/>
          <w:sz w:val="32"/>
          <w:szCs w:val="30"/>
          <w:highlight w:val="none"/>
        </w:rPr>
        <w:t>6．我们已详细审核全部比价文件、参考资料及有关附件，我们知道必须放弃提出含糊不清或误解问题的权利。</w:t>
      </w:r>
    </w:p>
    <w:p w14:paraId="4BEF3E53">
      <w:pPr>
        <w:spacing w:line="579" w:lineRule="exact"/>
        <w:ind w:firstLine="672" w:firstLineChars="210"/>
        <w:rPr>
          <w:rFonts w:hint="eastAsia" w:ascii="仿宋" w:hAnsi="仿宋" w:eastAsia="仿宋"/>
          <w:color w:val="auto"/>
          <w:sz w:val="32"/>
          <w:szCs w:val="32"/>
          <w:highlight w:val="none"/>
        </w:rPr>
      </w:pPr>
    </w:p>
    <w:p w14:paraId="52FAA4BF">
      <w:pPr>
        <w:spacing w:line="579" w:lineRule="exact"/>
        <w:ind w:firstLine="672" w:firstLineChars="21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投标单位（盖章）：</w:t>
      </w:r>
    </w:p>
    <w:p w14:paraId="3C5CFBEE">
      <w:pPr>
        <w:spacing w:line="579" w:lineRule="exact"/>
        <w:ind w:firstLine="672" w:firstLineChars="21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法定代表人（签名） ：</w:t>
      </w:r>
    </w:p>
    <w:p w14:paraId="3B2DD1C5">
      <w:pPr>
        <w:spacing w:line="579" w:lineRule="exact"/>
        <w:ind w:firstLine="6108" w:firstLineChars="1909"/>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年 月 日</w:t>
      </w:r>
    </w:p>
    <w:p w14:paraId="412C9D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1AB6"/>
    <w:rsid w:val="64791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2026-04-13T09:12:00Z</dcterms:created>
  <dc:creator>左手藏着扑克牌</dc:creator>
  <cp:lastModifiedBy>左手藏着扑克牌</cp:lastModifiedBy>
  <dcterms:modified xsi:type="dcterms:W3CDTF">2026-04-13T09:13:36Z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4C2F7AA166784C44ACB191F89F8DBA1F_11</vt:lpwstr>
  </property>
  <property fmtid="{D5CDD505-2E9C-101B-9397-08002B2CF9AE}" pid="4" name="KSOTemplateDocerSaveRecord">
    <vt:lpwstr>eyJoZGlkIjoiYmRjNjVmM2Q3ZmJlYmM5MDY3MjU1Y2NkYWZmZDYyMGEiLCJ1c2VySWQiOiI2NzgyNDc3NzYifQ==</vt:lpwstr>
  </property>
</Properties>
</file>