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0711">
      <w:pPr>
        <w:spacing w:line="700" w:lineRule="exac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6B9EAFC1">
      <w:pPr>
        <w:spacing w:line="700" w:lineRule="exact"/>
        <w:jc w:val="center"/>
        <w:rPr>
          <w:rFonts w:hint="eastAsia" w:eastAsia="方正小标宋_GBK"/>
          <w:bCs/>
          <w:color w:val="000000" w:themeColor="text1"/>
          <w:sz w:val="44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方正小标宋_GBK"/>
          <w:bCs/>
          <w:color w:val="000000" w:themeColor="text1"/>
          <w:sz w:val="44"/>
          <w:szCs w:val="30"/>
          <w14:textFill>
            <w14:solidFill>
              <w14:schemeClr w14:val="tx1"/>
            </w14:solidFill>
          </w14:textFill>
        </w:rPr>
        <w:t>报价单</w:t>
      </w:r>
      <w:bookmarkEnd w:id="0"/>
    </w:p>
    <w:p w14:paraId="54DDAE98">
      <w:pPr>
        <w:spacing w:line="700" w:lineRule="exact"/>
        <w:jc w:val="center"/>
        <w:rPr>
          <w:rFonts w:eastAsia="方正小标宋_GBK"/>
          <w:bCs/>
          <w:color w:val="000000" w:themeColor="text1"/>
          <w:sz w:val="44"/>
          <w:szCs w:val="30"/>
          <w14:textFill>
            <w14:solidFill>
              <w14:schemeClr w14:val="tx1"/>
            </w14:solidFill>
          </w14:textFill>
        </w:rPr>
      </w:pPr>
    </w:p>
    <w:p w14:paraId="62C2CA13">
      <w:pPr>
        <w:spacing w:line="579" w:lineRule="exact"/>
        <w:jc w:val="right"/>
        <w:rPr>
          <w:rFonts w:eastAsia="仿宋_GB2312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2"/>
        <w:tblW w:w="0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71"/>
        <w:gridCol w:w="3117"/>
        <w:gridCol w:w="3281"/>
      </w:tblGrid>
      <w:tr w14:paraId="5496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CE8A">
            <w:pPr>
              <w:snapToGrid w:val="0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3FB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  目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7195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  价（小写）</w:t>
            </w:r>
          </w:p>
        </w:tc>
      </w:tr>
      <w:tr w14:paraId="77B7F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66B2">
            <w:pPr>
              <w:snapToGrid w:val="0"/>
              <w:jc w:val="center"/>
              <w:rPr>
                <w:rFonts w:hint="eastAsia" w:eastAsia="方正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2D36">
            <w:pPr>
              <w:snapToGrid w:val="0"/>
              <w:jc w:val="center"/>
              <w:rPr>
                <w:rFonts w:eastAsia="方正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48ECE">
            <w:pPr>
              <w:snapToGrid w:val="0"/>
              <w:jc w:val="center"/>
              <w:rPr>
                <w:rFonts w:eastAsia="方正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BE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21E4">
            <w:pPr>
              <w:snapToGrid w:val="0"/>
              <w:jc w:val="center"/>
              <w:rPr>
                <w:rFonts w:eastAsia="方正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报价（大写）</w:t>
            </w:r>
          </w:p>
        </w:tc>
        <w:tc>
          <w:tcPr>
            <w:tcW w:w="6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5F51D">
            <w:pPr>
              <w:snapToGrid w:val="0"/>
              <w:rPr>
                <w:rFonts w:eastAsia="方正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</w:tbl>
    <w:p w14:paraId="26FF15BE">
      <w:pPr>
        <w:snapToGrid w:val="0"/>
        <w:spacing w:line="312" w:lineRule="auto"/>
        <w:ind w:firstLine="600" w:firstLineChars="200"/>
        <w:jc w:val="left"/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</w:t>
      </w:r>
    </w:p>
    <w:p w14:paraId="76F3C3BD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1．若报价金额大、小写有差异，则以大写金额为准；</w:t>
      </w:r>
    </w:p>
    <w:p w14:paraId="3D750189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2．此次报价含服务费、税费等所有费用。</w:t>
      </w:r>
    </w:p>
    <w:p w14:paraId="289AE695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D5E6861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1573B6E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投标单位（盖章）：   </w:t>
      </w:r>
    </w:p>
    <w:p w14:paraId="27EBF0F4">
      <w:pPr>
        <w:spacing w:line="579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法定代表人签名:</w:t>
      </w:r>
    </w:p>
    <w:p w14:paraId="5372A901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11518922">
      <w:pPr>
        <w:snapToGrid w:val="0"/>
        <w:spacing w:line="312" w:lineRule="auto"/>
        <w:ind w:firstLine="600" w:firstLineChars="200"/>
        <w:jc w:val="left"/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年    月   日</w:t>
      </w:r>
    </w:p>
    <w:p w14:paraId="3D1301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973DB"/>
    <w:rsid w:val="2989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2026-05-21T06:45:00Z</dcterms:created>
  <dc:creator>左手藏着扑克牌</dc:creator>
  <cp:lastModifiedBy>左手藏着扑克牌</cp:lastModifiedBy>
  <dcterms:modified xsi:type="dcterms:W3CDTF">2026-05-21T06:47:09Z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2612AAAB3C884A489908B4DC6CD28A7A_11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