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035"/>
        <w:gridCol w:w="1275"/>
        <w:gridCol w:w="1335"/>
        <w:gridCol w:w="1740"/>
        <w:gridCol w:w="1395"/>
        <w:gridCol w:w="1155"/>
      </w:tblGrid>
      <w:tr w14:paraId="7B25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E6403">
            <w:pPr>
              <w:spacing w:line="579" w:lineRule="exact"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黑体"/>
                <w:bCs/>
                <w:sz w:val="32"/>
                <w:szCs w:val="30"/>
                <w:lang w:val="en-US" w:eastAsia="zh-CN"/>
              </w:rPr>
              <w:t>附件3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7D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3E3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A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16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C1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1B5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4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8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汽车租赁服务报价表（小型车辆）</w:t>
            </w:r>
          </w:p>
        </w:tc>
      </w:tr>
      <w:tr w14:paraId="7D50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车辆运行费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第三方劳务费</w:t>
            </w:r>
          </w:p>
        </w:tc>
      </w:tr>
      <w:tr w14:paraId="3C94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AA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基本租车费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基本租车定额里程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（公里/天）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超里程收费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（元/公里）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驾驶劳务费（元/天）含：基本劳务费（8小时/天）、开票税金等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超强工作（元/小时）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（每天行车超过8小时）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1113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一、1.6升轿车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73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E4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0C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E0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18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7D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2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11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72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A0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EF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A4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43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5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桑塔纳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C6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C9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E1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36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9C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3C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C7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二、1.8升轿车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AC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26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0B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16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6C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59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A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帕萨特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ED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71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88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51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FA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6C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6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9E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A8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D9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DC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0B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FA1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E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三、4.0升以内越野车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52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FD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31F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FF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65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6B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1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普拉多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08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BF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86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EB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F8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DF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3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帕杰罗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B7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15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03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1E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79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C1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1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四、7-9座客车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D4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E67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BA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DD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50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D3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0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别克GL8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35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78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EF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BB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A3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38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7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本田</w:t>
            </w:r>
          </w:p>
          <w:p w14:paraId="4F17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奥德赛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18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0A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9C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7C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C1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54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1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9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6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注：1.表中报价均包含维修、保养、救援、开票税金、燃油费。                                                                       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2.租赁（包车）费包括：车辆运行费和第三方劳务费用。                                                         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1  </w:t>
            </w:r>
            <w:r>
              <w:rPr>
                <w:rStyle w:val="5"/>
                <w:rFonts w:hint="eastAsia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3.服务期间的过路费、泊车费、洗车费由租赁方据实承担，租赁方已安排驾驶员食宿的，不再支付驾驶员餐费和住宿费。        </w:t>
            </w:r>
          </w:p>
        </w:tc>
      </w:tr>
      <w:tr w14:paraId="5DBB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A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汽车租赁服务报价表（大巴车）</w:t>
            </w:r>
          </w:p>
        </w:tc>
      </w:tr>
      <w:tr w14:paraId="4230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包车费报价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93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驾驶员费用</w:t>
            </w:r>
          </w:p>
        </w:tc>
      </w:tr>
      <w:tr w14:paraId="5E20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2F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基本租车费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（元/天）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基本租车定额里程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（公里/天）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超里程收费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（元/公里）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驾驶员超强工作（元/小时）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（每天行车超过8小时）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338C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D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一、20-30座</w:t>
            </w:r>
          </w:p>
        </w:tc>
      </w:tr>
      <w:tr w14:paraId="2D76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55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CD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86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4B6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FD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99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D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DB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4F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6A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3B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9F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A2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C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二、30-35座</w:t>
            </w:r>
          </w:p>
        </w:tc>
      </w:tr>
      <w:tr w14:paraId="7B0B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99D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708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915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CA5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A64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E38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3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A1E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552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B10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C9C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DC9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695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8D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三、35座以上</w:t>
            </w:r>
          </w:p>
        </w:tc>
      </w:tr>
      <w:tr w14:paraId="5DE4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9A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34F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FDA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F2F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E5A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4D6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3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18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FA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5D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22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0E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BE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8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 w:cs="宋体"/>
                <w:i w:val="0"/>
                <w:iCs w:val="0"/>
                <w:sz w:val="20"/>
                <w:szCs w:val="20"/>
                <w:lang w:val="en-US" w:eastAsia="zh-CN" w:bidi="ar"/>
              </w:rPr>
            </w:pPr>
          </w:p>
          <w:p w14:paraId="12B7A817">
            <w:pPr>
              <w:keepNext w:val="0"/>
              <w:keepLines w:val="0"/>
              <w:widowControl/>
              <w:suppressLineNumbers w:val="0"/>
              <w:ind w:left="402" w:hanging="402" w:hangingChars="20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lang w:val="en-US" w:eastAsia="zh-CN" w:bidi="ar"/>
              </w:rPr>
              <w:t>注：</w:t>
            </w:r>
            <w:r>
              <w:rPr>
                <w:rStyle w:val="4"/>
                <w:rFonts w:ascii="宋体" w:hAnsi="宋体" w:eastAsia="宋体" w:cs="宋体"/>
                <w:i w:val="0"/>
                <w:iCs w:val="0"/>
                <w:sz w:val="20"/>
                <w:szCs w:val="20"/>
                <w:lang w:val="en-US" w:eastAsia="zh-CN" w:bidi="ar"/>
              </w:rPr>
              <w:t xml:space="preserve">1.表中报价均包含维修、保养、救援、开票税金、燃油费。                                                                      2.租赁（包车）费包括：车辆运行费和第三方劳务费用。                                                         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Style w:val="4"/>
                <w:rFonts w:ascii="宋体" w:hAnsi="宋体" w:eastAsia="宋体" w:cs="宋体"/>
                <w:i w:val="0"/>
                <w:iCs w:val="0"/>
                <w:sz w:val="20"/>
                <w:szCs w:val="20"/>
                <w:lang w:val="en-US" w:eastAsia="zh-CN" w:bidi="ar"/>
              </w:rPr>
              <w:t xml:space="preserve">3.服务期间的过路费、泊车费、洗车费由租赁方据实承担，租赁方已安排驾驶员食宿的，不再支付驾驶员餐费和住宿费。 </w:t>
            </w:r>
            <w:r>
              <w:rPr>
                <w:rStyle w:val="6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1         1                                                                      </w:t>
            </w:r>
          </w:p>
        </w:tc>
      </w:tr>
    </w:tbl>
    <w:p w14:paraId="0304B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bCs/>
      <w:color w:val="FFFFFF"/>
      <w:sz w:val="32"/>
      <w:szCs w:val="3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2025-06-10T06:34:53Z</dcterms:created>
  <dc:creator>Administrator</dc:creator>
  <cp:lastModifiedBy>小猪要造反</cp:lastModifiedBy>
  <dcterms:modified xsi:type="dcterms:W3CDTF">2025-06-10T06:35:13Z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9DF2EDA4D02B43C5A8460E8B40E684DE_12</vt:lpwstr>
  </property>
</Properties>
</file>